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1b1c1d"/>
        </w:rPr>
      </w:pPr>
      <w:r w:rsidDel="00000000" w:rsidR="00000000" w:rsidRPr="00000000">
        <w:rPr>
          <w:rtl w:val="0"/>
        </w:rPr>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Rule="auto"/>
        <w:rPr>
          <w:b w:val="1"/>
          <w:bCs w:val="1"/>
          <w:color w:val="1b1c1d"/>
          <w:sz w:val="22"/>
          <w:szCs w:val="22"/>
        </w:rPr>
      </w:pPr>
      <w:bookmarkStart w:colFirst="0" w:colLast="0" w:name="_2p1iy6ax9vmt" w:id="0"/>
      <w:bookmarkEnd w:id="0"/>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Rule="auto"/>
        <w:jc w:val="center"/>
        <w:rPr>
          <w:b w:val="1"/>
          <w:bCs w:val="1"/>
          <w:color w:val="1b1c1d"/>
          <w:sz w:val="28"/>
          <w:szCs w:val="28"/>
          <w:u w:val="single"/>
        </w:rPr>
      </w:pPr>
      <w:bookmarkStart w:colFirst="0" w:colLast="0" w:name="_d4jhi4iqyx4f" w:id="1"/>
      <w:bookmarkEnd w:id="1"/>
      <w:r w:rsidDel="00000000" w:rsidR="00000000" w:rsidRPr="00000000">
        <w:rPr>
          <w:b w:val="1"/>
          <w:bCs w:val="1"/>
          <w:color w:val="1b1c1d"/>
          <w:sz w:val="28"/>
          <w:szCs w:val="28"/>
          <w:u w:val="single"/>
          <w:rtl w:val="0"/>
        </w:rPr>
        <w:t xml:space="preserve">Coach Code of Conduct</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b1c1d"/>
          <w:sz w:val="22"/>
          <w:szCs w:val="22"/>
        </w:rPr>
      </w:pPr>
      <w:bookmarkStart w:colFirst="0" w:colLast="0" w:name="_zctbfn2o9uny" w:id="2"/>
      <w:bookmarkEnd w:id="2"/>
      <w:r w:rsidDel="00000000" w:rsidR="00000000" w:rsidRPr="00000000">
        <w:rPr>
          <w:b w:val="1"/>
          <w:bCs w:val="1"/>
          <w:color w:val="1b1c1d"/>
          <w:sz w:val="22"/>
          <w:szCs w:val="22"/>
          <w:rtl w:val="0"/>
        </w:rPr>
        <w:t xml:space="preserve">Our Philosophy</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Coaches at Xabia Aguiles Rugby are the most important ambassadors for our club. This Code of Conduct outlines the standards and behaviours expected of all coaching staff. Our primary goal is to foster a safe, inclusive, positive, and enjoyable environment where all players can develop their skills, confidence, and a lifelong love for the game. We are committed to upholding the core rugby values:  Integrity, passion, solidarity, discipline and respect. (</w:t>
      </w:r>
      <w:hyperlink r:id="rId6">
        <w:r w:rsidDel="00000000" w:rsidR="00000000" w:rsidRPr="00000000">
          <w:rPr>
            <w:color w:val="1155cc"/>
            <w:u w:val="single"/>
            <w:rtl w:val="0"/>
          </w:rPr>
          <w:t xml:space="preserve">World Rugby</w:t>
        </w:r>
      </w:hyperlink>
      <w:r w:rsidDel="00000000" w:rsidR="00000000" w:rsidRPr="00000000">
        <w:rPr>
          <w:color w:val="1b1c1d"/>
          <w:rtl w:val="0"/>
        </w:rPr>
        <w:t xml:space="preserve">).</w:t>
      </w:r>
    </w:p>
    <w:p w:rsidR="00000000" w:rsidDel="00000000" w:rsidP="00000000" w:rsidRDefault="00000000" w:rsidRPr="00000000" w14:paraId="00000006">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b1c1d"/>
          <w:sz w:val="22"/>
          <w:szCs w:val="22"/>
        </w:rPr>
      </w:pPr>
      <w:bookmarkStart w:colFirst="0" w:colLast="0" w:name="_miy7nvl30svo" w:id="3"/>
      <w:bookmarkEnd w:id="3"/>
      <w:r w:rsidDel="00000000" w:rsidR="00000000" w:rsidRPr="00000000">
        <w:rPr>
          <w:b w:val="1"/>
          <w:bCs w:val="1"/>
          <w:color w:val="1b1c1d"/>
          <w:sz w:val="22"/>
          <w:szCs w:val="22"/>
          <w:rtl w:val="0"/>
        </w:rPr>
        <w:t xml:space="preserve">1. Safeguarding &amp; Player Welfare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20" w:lineRule="auto"/>
        <w:rPr>
          <w:color w:val="1b1c1d"/>
        </w:rPr>
      </w:pPr>
      <w:r w:rsidDel="00000000" w:rsidR="00000000" w:rsidRPr="00000000">
        <w:rPr>
          <w:color w:val="1b1c1d"/>
          <w:rtl w:val="0"/>
        </w:rPr>
        <w:t xml:space="preserve">The player's welfare is paramount. All coaches must:</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color w:val="1b1c1d"/>
          <w:rtl w:val="0"/>
        </w:rPr>
        <w:t xml:space="preserve">Prioritise Safety: Place the physical and emotional safety of all players above all other considerations, including winning.</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color w:val="1b1c1d"/>
          <w:rtl w:val="0"/>
        </w:rPr>
        <w:t xml:space="preserve">Respect Boundaries: Never use any form of physical or corporal punishment. All physical contact should be appropriate for coaching drills and within an open, supervised environment.</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color w:val="1b1c1d"/>
          <w:rtl w:val="0"/>
        </w:rPr>
        <w:t xml:space="preserve">Adhere to Policy: Be fully aware of and follow all club and national safeguarding policies.</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color w:val="1b1c1d"/>
          <w:rtl w:val="0"/>
        </w:rPr>
        <w:t xml:space="preserve">Report Concerns: Immediately report any and all safeguarding concerns or allegations to the Club Safeguarding Officer, in line with club procedure.</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360" w:lineRule="auto"/>
        <w:ind w:left="720" w:hanging="360"/>
        <w:rPr/>
      </w:pPr>
      <w:r w:rsidDel="00000000" w:rsidR="00000000" w:rsidRPr="00000000">
        <w:rPr>
          <w:color w:val="1b1c1d"/>
          <w:rtl w:val="0"/>
        </w:rPr>
        <w:t xml:space="preserve">Avoid Isolation: Never place yourself or a child in a one-on-one, unsupervised, or compromising situation.</w:t>
      </w:r>
    </w:p>
    <w:p w:rsidR="00000000" w:rsidDel="00000000" w:rsidP="00000000" w:rsidRDefault="00000000" w:rsidRPr="00000000" w14:paraId="0000000E">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b1c1d"/>
          <w:sz w:val="22"/>
          <w:szCs w:val="22"/>
        </w:rPr>
      </w:pPr>
      <w:bookmarkStart w:colFirst="0" w:colLast="0" w:name="_ukp1j45h1fas" w:id="4"/>
      <w:bookmarkEnd w:id="4"/>
      <w:r w:rsidDel="00000000" w:rsidR="00000000" w:rsidRPr="00000000">
        <w:rPr>
          <w:b w:val="1"/>
          <w:bCs w:val="1"/>
          <w:color w:val="1b1c1d"/>
          <w:sz w:val="22"/>
          <w:szCs w:val="22"/>
          <w:rtl w:val="0"/>
        </w:rPr>
        <w:t xml:space="preserve">2. Communication &amp; Conduct</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20" w:lineRule="auto"/>
        <w:rPr>
          <w:color w:val="1b1c1d"/>
        </w:rPr>
      </w:pPr>
      <w:r w:rsidDel="00000000" w:rsidR="00000000" w:rsidRPr="00000000">
        <w:rPr>
          <w:color w:val="1b1c1d"/>
          <w:rtl w:val="0"/>
        </w:rPr>
        <w:t xml:space="preserve">Your language and behaviour set the standard for the entire team.</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color w:val="1b1c1d"/>
          <w:rtl w:val="0"/>
        </w:rPr>
        <w:t xml:space="preserve">Positive Reinforcement: Use positive, constructive, and respectful language at all times when coaching players. Focus on "what to do" rather than "what not to do."</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color w:val="1b1c1d"/>
          <w:rtl w:val="0"/>
        </w:rPr>
        <w:t xml:space="preserve">Prohibited Language: NEVER use foul, abusive, threatening, sexually suggestive, or discriminatory language towards players, parents, officials, or opponents.</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color w:val="1b1c1d"/>
          <w:rtl w:val="0"/>
        </w:rPr>
        <w:t xml:space="preserve">Parent Communication: Maintain a professional and respectful relationship with parents. Communicate clearly about team expectations, logistics, and player development.</w:t>
      </w:r>
    </w:p>
    <w:p w:rsidR="00000000" w:rsidDel="00000000" w:rsidP="00000000" w:rsidRDefault="00000000" w:rsidRPr="00000000" w14:paraId="00000014">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color w:val="1b1c1d"/>
          <w:rtl w:val="0"/>
        </w:rPr>
        <w:t xml:space="preserve">Conflict Resolution: If a discussion with a parent becomes heated or confrontational, do not engage in an argument. Politely end the conversation and advise the parent to contact a club committee member (e.g., Secretary, Chairperson) to discuss the matter formally. All serious complaints must be handled through official club channels, not on the sidelines.</w:t>
      </w:r>
    </w:p>
    <w:p w:rsidR="00000000" w:rsidDel="00000000" w:rsidP="00000000" w:rsidRDefault="00000000" w:rsidRPr="00000000" w14:paraId="00000015">
      <w:pPr>
        <w:numPr>
          <w:ilvl w:val="0"/>
          <w:numId w:val="2"/>
        </w:numPr>
        <w:pBdr>
          <w:top w:color="auto" w:space="0" w:sz="0" w:val="none"/>
          <w:bottom w:color="auto" w:space="0" w:sz="0" w:val="none"/>
          <w:right w:color="auto" w:space="0" w:sz="0" w:val="none"/>
          <w:between w:color="auto" w:space="0" w:sz="0" w:val="none"/>
        </w:pBdr>
        <w:spacing w:after="360" w:lineRule="auto"/>
        <w:ind w:left="720" w:hanging="360"/>
        <w:rPr/>
      </w:pPr>
      <w:r w:rsidDel="00000000" w:rsidR="00000000" w:rsidRPr="00000000">
        <w:rPr>
          <w:color w:val="1b1c1d"/>
          <w:rtl w:val="0"/>
        </w:rPr>
        <w:t xml:space="preserve">Be a Role Model: Act as a positive role model on and off the pitch. Refrain from smoking, vaping, or using inappropriate language while in your official club capacity.</w:t>
      </w:r>
    </w:p>
    <w:p w:rsidR="00000000" w:rsidDel="00000000" w:rsidP="00000000" w:rsidRDefault="00000000" w:rsidRPr="00000000" w14:paraId="00000016">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b1c1d"/>
          <w:sz w:val="22"/>
          <w:szCs w:val="22"/>
        </w:rPr>
      </w:pPr>
      <w:bookmarkStart w:colFirst="0" w:colLast="0" w:name="_2j6pr0kqj09d" w:id="5"/>
      <w:bookmarkEnd w:id="5"/>
      <w:r w:rsidDel="00000000" w:rsidR="00000000" w:rsidRPr="00000000">
        <w:rPr>
          <w:b w:val="1"/>
          <w:bCs w:val="1"/>
          <w:color w:val="1b1c1d"/>
          <w:sz w:val="22"/>
          <w:szCs w:val="22"/>
          <w:rtl w:val="0"/>
        </w:rPr>
        <w:t xml:space="preserve">3. Professionalism &amp; Responsibility</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20" w:lineRule="auto"/>
        <w:rPr>
          <w:color w:val="1b1c1d"/>
        </w:rPr>
      </w:pPr>
      <w:r w:rsidDel="00000000" w:rsidR="00000000" w:rsidRPr="00000000">
        <w:rPr>
          <w:color w:val="1b1c1d"/>
          <w:rtl w:val="0"/>
        </w:rPr>
        <w:t xml:space="preserve">As a representative of Xabia Aguiles Rugby, you are expected to:</w:t>
      </w:r>
    </w:p>
    <w:p w:rsidR="00000000" w:rsidDel="00000000" w:rsidP="00000000" w:rsidRDefault="00000000" w:rsidRPr="00000000" w14:paraId="00000019">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color w:val="1b1c1d"/>
          <w:rtl w:val="0"/>
        </w:rPr>
        <w:t xml:space="preserve">Be Prepared: Arrive punctually for training and matches, properly prepared with a session plan.</w:t>
      </w:r>
    </w:p>
    <w:p w:rsidR="00000000" w:rsidDel="00000000" w:rsidP="00000000" w:rsidRDefault="00000000" w:rsidRPr="00000000" w14:paraId="0000001A">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color w:val="1b1c1d"/>
          <w:rtl w:val="0"/>
        </w:rPr>
        <w:t xml:space="preserve">Uphold Standards: Maintain a high standard of personal conduct and appearance.</w:t>
      </w:r>
    </w:p>
    <w:p w:rsidR="00000000" w:rsidDel="00000000" w:rsidP="00000000" w:rsidRDefault="00000000" w:rsidRPr="00000000" w14:paraId="0000001B">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color w:val="1b1c1d"/>
          <w:rtl w:val="0"/>
        </w:rPr>
        <w:t xml:space="preserve">Respect Officials: Always accept the referee's decision. Never argue, shout, or show dissent. Teach your players to do the same.</w:t>
      </w:r>
    </w:p>
    <w:p w:rsidR="00000000" w:rsidDel="00000000" w:rsidP="00000000" w:rsidRDefault="00000000" w:rsidRPr="00000000" w14:paraId="0000001C">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color w:val="1b1c1d"/>
          <w:rtl w:val="0"/>
        </w:rPr>
        <w:t xml:space="preserve">Know the Rules: Maintain a current knowledge of the laws of the game, regulations, and all club policies.</w:t>
      </w:r>
    </w:p>
    <w:p w:rsidR="00000000" w:rsidDel="00000000" w:rsidP="00000000" w:rsidRDefault="00000000" w:rsidRPr="00000000" w14:paraId="0000001D">
      <w:pPr>
        <w:numPr>
          <w:ilvl w:val="0"/>
          <w:numId w:val="3"/>
        </w:numPr>
        <w:pBdr>
          <w:top w:color="auto" w:space="0" w:sz="0" w:val="none"/>
          <w:bottom w:color="auto" w:space="0" w:sz="0" w:val="none"/>
          <w:right w:color="auto" w:space="0" w:sz="0" w:val="none"/>
          <w:between w:color="auto" w:space="0" w:sz="0" w:val="none"/>
        </w:pBdr>
        <w:spacing w:after="360" w:lineRule="auto"/>
        <w:ind w:left="720" w:hanging="360"/>
        <w:rPr/>
      </w:pPr>
      <w:r w:rsidDel="00000000" w:rsidR="00000000" w:rsidRPr="00000000">
        <w:rPr>
          <w:color w:val="1b1c1d"/>
          <w:rtl w:val="0"/>
        </w:rPr>
        <w:t xml:space="preserve">Develop Yourself: Strive to improve your coaching qualifications and knowledge. Be open to feedback from mentors and the club committee.</w:t>
      </w:r>
    </w:p>
    <w:p w:rsidR="00000000" w:rsidDel="00000000" w:rsidP="00000000" w:rsidRDefault="00000000" w:rsidRPr="00000000" w14:paraId="0000001E">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b1c1d"/>
          <w:sz w:val="22"/>
          <w:szCs w:val="22"/>
        </w:rPr>
      </w:pPr>
      <w:bookmarkStart w:colFirst="0" w:colLast="0" w:name="_w71bola78bpq" w:id="6"/>
      <w:bookmarkEnd w:id="6"/>
      <w:r w:rsidDel="00000000" w:rsidR="00000000" w:rsidRPr="00000000">
        <w:rPr>
          <w:b w:val="1"/>
          <w:bCs w:val="1"/>
          <w:color w:val="1b1c1d"/>
          <w:sz w:val="22"/>
          <w:szCs w:val="22"/>
          <w:rtl w:val="0"/>
        </w:rPr>
        <w:t xml:space="preserve">4. Fair Play &amp; The Spirit of Rugby</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120" w:lineRule="auto"/>
        <w:rPr>
          <w:color w:val="1b1c1d"/>
        </w:rPr>
      </w:pPr>
      <w:r w:rsidDel="00000000" w:rsidR="00000000" w:rsidRPr="00000000">
        <w:rPr>
          <w:color w:val="1b1c1d"/>
          <w:rtl w:val="0"/>
        </w:rPr>
        <w:t xml:space="preserve">You are a guardian of the game's values.</w:t>
      </w:r>
    </w:p>
    <w:p w:rsidR="00000000" w:rsidDel="00000000" w:rsidP="00000000" w:rsidRDefault="00000000" w:rsidRPr="00000000" w14:paraId="00000021">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color w:val="1b1c1d"/>
          <w:rtl w:val="0"/>
        </w:rPr>
        <w:t xml:space="preserve">Promote Fair Play: Reward effort and sportsmanship as much as (or more than) winning.</w:t>
      </w:r>
    </w:p>
    <w:p w:rsidR="00000000" w:rsidDel="00000000" w:rsidP="00000000" w:rsidRDefault="00000000" w:rsidRPr="00000000" w14:paraId="00000022">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rPr/>
      </w:pPr>
      <w:r w:rsidDel="00000000" w:rsidR="00000000" w:rsidRPr="00000000">
        <w:rPr>
          <w:color w:val="1b1c1d"/>
          <w:rtl w:val="0"/>
        </w:rPr>
        <w:t xml:space="preserve">Respect Opponents: Teach players to respect their opponents. Never encourage or condone rule-breaking, cheating, or dirty play.</w:t>
      </w:r>
    </w:p>
    <w:p w:rsidR="00000000" w:rsidDel="00000000" w:rsidP="00000000" w:rsidRDefault="00000000" w:rsidRPr="00000000" w14:paraId="00000023">
      <w:pPr>
        <w:numPr>
          <w:ilvl w:val="0"/>
          <w:numId w:val="4"/>
        </w:numPr>
        <w:pBdr>
          <w:top w:color="auto" w:space="0" w:sz="0" w:val="none"/>
          <w:bottom w:color="auto" w:space="0" w:sz="0" w:val="none"/>
          <w:right w:color="auto" w:space="0" w:sz="0" w:val="none"/>
          <w:between w:color="auto" w:space="0" w:sz="0" w:val="none"/>
        </w:pBdr>
        <w:spacing w:after="360" w:lineRule="auto"/>
        <w:ind w:left="720" w:hanging="360"/>
        <w:rPr/>
      </w:pPr>
      <w:r w:rsidDel="00000000" w:rsidR="00000000" w:rsidRPr="00000000">
        <w:rPr>
          <w:color w:val="1b1c1d"/>
          <w:rtl w:val="0"/>
        </w:rPr>
        <w:t xml:space="preserve">Equal Opportunity: Strive to give all players—regardless of their perceived ability—adequate playing time and coaching attention to develop.</w:t>
      </w:r>
    </w:p>
    <w:p w:rsidR="00000000" w:rsidDel="00000000" w:rsidP="00000000" w:rsidRDefault="00000000" w:rsidRPr="00000000" w14:paraId="00000024">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b1c1d"/>
          <w:sz w:val="22"/>
          <w:szCs w:val="22"/>
        </w:rPr>
      </w:pPr>
      <w:bookmarkStart w:colFirst="0" w:colLast="0" w:name="_4358ry950h33" w:id="7"/>
      <w:bookmarkEnd w:id="7"/>
      <w:r w:rsidDel="00000000" w:rsidR="00000000" w:rsidRPr="00000000">
        <w:rPr>
          <w:b w:val="1"/>
          <w:bCs w:val="1"/>
          <w:color w:val="1b1c1d"/>
          <w:sz w:val="22"/>
          <w:szCs w:val="22"/>
          <w:rtl w:val="0"/>
        </w:rPr>
        <w:t xml:space="preserve">Breaches of this Code</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All coaches agree to abide by this Code of Conduct as a condition of their role at Xabia Aguiles Rugby.</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Any breach of this code will be taken seriously and handled by the club committee or a designated disciplinary subcommittee. Breaches may result in disciplinary action, which could include verbal or written warnings, a requirement to attend further training (e.g., positive coaching workshops), suspension, or dismissal from the club.</w:t>
      </w:r>
    </w:p>
    <w:p w:rsidR="00000000" w:rsidDel="00000000" w:rsidP="00000000" w:rsidRDefault="00000000" w:rsidRPr="00000000" w14:paraId="00000028">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b1c1d"/>
          <w:sz w:val="22"/>
          <w:szCs w:val="22"/>
        </w:rPr>
      </w:pPr>
      <w:bookmarkStart w:colFirst="0" w:colLast="0" w:name="_7wiwe5rh7fit" w:id="8"/>
      <w:bookmarkEnd w:id="8"/>
      <w:r w:rsidDel="00000000" w:rsidR="00000000" w:rsidRPr="00000000">
        <w:rPr>
          <w:b w:val="1"/>
          <w:bCs w:val="1"/>
          <w:color w:val="1b1c1d"/>
          <w:sz w:val="22"/>
          <w:szCs w:val="22"/>
          <w:rtl w:val="0"/>
        </w:rPr>
        <w:t xml:space="preserve">Acknowledgement</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I, the undersigned, have read, understood, and agree to abide by the Xabia Aguiles Rugby Coaches' Code of Conduct.</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Coach Name (Printed): ______________________________</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Signature: ______________________________</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Date: ______________________________</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Rule="auto"/>
      <w:rPr>
        <w:i w:val="1"/>
        <w:iCs w:val="1"/>
        <w:color w:val="1b1c1d"/>
        <w:sz w:val="20"/>
        <w:szCs w:val="20"/>
      </w:rPr>
    </w:pPr>
    <w:bookmarkStart w:colFirst="0" w:colLast="0" w:name="_13100h9hm1ut" w:id="9"/>
    <w:bookmarkEnd w:id="9"/>
    <w:r w:rsidDel="00000000" w:rsidR="00000000" w:rsidRPr="00000000">
      <w:rPr>
        <w:rtl w:val="0"/>
      </w:rPr>
    </w:r>
  </w:p>
  <w:p w:rsidR="00000000" w:rsidDel="00000000" w:rsidP="00000000" w:rsidRDefault="00000000" w:rsidRPr="00000000" w14:paraId="0000002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Rule="auto"/>
      <w:rPr>
        <w:i w:val="1"/>
        <w:iCs w:val="1"/>
        <w:color w:val="1b1c1d"/>
        <w:sz w:val="20"/>
        <w:szCs w:val="20"/>
      </w:rPr>
    </w:pPr>
    <w:bookmarkStart w:colFirst="0" w:colLast="0" w:name="_8kygjpo3t7g7" w:id="10"/>
    <w:bookmarkEnd w:id="10"/>
    <w:r w:rsidDel="00000000" w:rsidR="00000000" w:rsidRPr="00000000">
      <w:rPr>
        <w:i w:val="1"/>
        <w:iCs w:val="1"/>
        <w:color w:val="1b1c1d"/>
        <w:sz w:val="20"/>
        <w:szCs w:val="20"/>
        <w:rtl w:val="0"/>
      </w:rPr>
      <w:t xml:space="preserve">Coach Code of Conduct  </w:t>
      <w:tab/>
      <w:tab/>
      <w:tab/>
      <w:tab/>
      <w:tab/>
      <w:tab/>
      <w:tab/>
      <w:tab/>
      <w:tab/>
    </w:r>
    <w:r w:rsidDel="00000000" w:rsidR="00000000" w:rsidRPr="00000000">
      <w:rPr>
        <w:i w:val="1"/>
        <w:iCs w:val="1"/>
        <w:color w:val="1b1c1d"/>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center"/>
      <w:rPr>
        <w:color w:val="1b1c1d"/>
      </w:rPr>
    </w:pPr>
    <w:r w:rsidDel="00000000" w:rsidR="00000000" w:rsidRPr="00000000">
      <w:rPr>
        <w:color w:val="1b1c1d"/>
      </w:rPr>
      <w:drawing>
        <wp:inline distB="114300" distT="114300" distL="114300" distR="114300">
          <wp:extent cx="1238250" cy="914400"/>
          <wp:effectExtent b="0" l="0" r="0" t="0"/>
          <wp:docPr id="1" name="image1.png"/>
          <a:graphic>
            <a:graphicData uri="http://schemas.openxmlformats.org/drawingml/2006/picture">
              <pic:pic>
                <pic:nvPicPr>
                  <pic:cNvPr id="0" name="image1.png"/>
                  <pic:cNvPicPr preferRelativeResize="0"/>
                </pic:nvPicPr>
                <pic:blipFill>
                  <a:blip r:embed="rId1"/>
                  <a:srcRect b="0" l="0" r="17197" t="0"/>
                  <a:stretch>
                    <a:fillRect/>
                  </a:stretch>
                </pic:blipFill>
                <pic:spPr>
                  <a:xfrm>
                    <a:off x="0" y="0"/>
                    <a:ext cx="1238250" cy="914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assport.world.rugby/officiating/match-observation-programme/the-game/values-of-the-game/?overridelang=1"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